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C" w:rsidRDefault="00375079" w:rsidP="00E77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22E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F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</w:t>
      </w:r>
      <w:r w:rsidR="00AD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</w:t>
      </w:r>
      <w:r w:rsidR="003F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</w:p>
    <w:p w:rsidR="003F122E" w:rsidRDefault="003F122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3078C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78C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улучшению условий</w:t>
      </w:r>
    </w:p>
    <w:p w:rsidR="003F122E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охране труда</w:t>
      </w:r>
      <w:r w:rsidR="003F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бюджета</w:t>
      </w:r>
    </w:p>
    <w:p w:rsidR="003F122E" w:rsidRDefault="00E77D3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Ейскоукрепленского</w:t>
      </w:r>
      <w:r w:rsidR="003F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78C" w:rsidRPr="00F3078C">
        <w:rPr>
          <w:rFonts w:ascii="Times New Roman" w:eastAsia="Times New Roman" w:hAnsi="Times New Roman" w:cs="Times New Roman"/>
          <w:b/>
          <w:iCs/>
          <w:sz w:val="28"/>
          <w:szCs w:val="28"/>
        </w:rPr>
        <w:t>сельского поселения</w:t>
      </w:r>
    </w:p>
    <w:p w:rsidR="00DE49FA" w:rsidRPr="00F3078C" w:rsidRDefault="00F3078C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3078C">
        <w:rPr>
          <w:rFonts w:ascii="Times New Roman" w:eastAsia="Times New Roman" w:hAnsi="Times New Roman" w:cs="Times New Roman"/>
          <w:b/>
          <w:iCs/>
          <w:sz w:val="28"/>
          <w:szCs w:val="28"/>
        </w:rPr>
        <w:t>Щербиновского района</w:t>
      </w:r>
    </w:p>
    <w:p w:rsidR="00F3078C" w:rsidRPr="00F3078C" w:rsidRDefault="00F3078C" w:rsidP="007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8C" w:rsidRPr="00F3078C" w:rsidRDefault="00F3078C" w:rsidP="007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EF515D" w:rsidRDefault="004B11E3" w:rsidP="007F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003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771н «Об утверждении Примерного перечня ежегодно реализ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работодателем мероприятий по улучшению условий и охраны труда, ли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Щербиновского района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3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Default="004B11E3" w:rsidP="007F4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AD2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финансирования мероприятий по улучшению условий и охране труда за счет средств бюджета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AD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Порядок)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7E7F" w:rsidRPr="00207E7F" w:rsidRDefault="00207E7F" w:rsidP="00207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A320EE" w:rsidRPr="00A320EE" w:rsidRDefault="00207E7F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66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0EE"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админ</w:t>
      </w:r>
      <w:r w:rsidR="00A320EE"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320EE"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Ейскоукрепленского сельского поселения Щербиновского района.</w:t>
      </w:r>
    </w:p>
    <w:p w:rsidR="00A320EE" w:rsidRPr="00A320EE" w:rsidRDefault="00A320EE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ленского сельского поселения Щербиновского района».</w:t>
      </w:r>
    </w:p>
    <w:p w:rsidR="00A320EE" w:rsidRPr="00A320EE" w:rsidRDefault="00A320EE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бой.</w:t>
      </w:r>
    </w:p>
    <w:p w:rsidR="00A320EE" w:rsidRPr="00A320EE" w:rsidRDefault="00A320EE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на следующий день после его офиц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опубликования.</w:t>
      </w:r>
    </w:p>
    <w:p w:rsidR="00A320EE" w:rsidRDefault="00A320EE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0EE" w:rsidRPr="00A320EE" w:rsidRDefault="00A320EE" w:rsidP="00A3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0EE" w:rsidRPr="00A320EE" w:rsidRDefault="00A320EE" w:rsidP="00A320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A320EE" w:rsidRPr="00A320EE" w:rsidRDefault="00A320EE" w:rsidP="00A3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Ейскоукрепленского сельского поселения </w:t>
      </w:r>
    </w:p>
    <w:p w:rsidR="00A320EE" w:rsidRPr="00A320EE" w:rsidRDefault="00A320EE" w:rsidP="00A3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320EE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                                                                      С.П. Рассолова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A320EE" w:rsidRPr="00A320EE" w:rsidTr="00977B49">
        <w:trPr>
          <w:trHeight w:val="2695"/>
        </w:trPr>
        <w:tc>
          <w:tcPr>
            <w:tcW w:w="5328" w:type="dxa"/>
          </w:tcPr>
          <w:p w:rsidR="00A320EE" w:rsidRPr="00A320EE" w:rsidRDefault="00A320EE" w:rsidP="00A320EE">
            <w:pPr>
              <w:widowControl w:val="0"/>
              <w:tabs>
                <w:tab w:val="left" w:pos="851"/>
                <w:tab w:val="left" w:pos="900"/>
              </w:tabs>
              <w:snapToGrid w:val="0"/>
              <w:spacing w:after="0" w:line="240" w:lineRule="auto"/>
              <w:ind w:firstLine="85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</w:t>
            </w: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Ейскоукрепленского сельского </w:t>
            </w: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поселения Щербиновского района </w:t>
            </w:r>
          </w:p>
          <w:p w:rsidR="00A320EE" w:rsidRPr="00A320EE" w:rsidRDefault="00A320EE" w:rsidP="00A320E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</w:t>
            </w:r>
            <w:r w:rsidRPr="00A320E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г. № ____</w:t>
            </w:r>
          </w:p>
        </w:tc>
      </w:tr>
    </w:tbl>
    <w:p w:rsidR="00A320EE" w:rsidRPr="00A320EE" w:rsidRDefault="00A320EE" w:rsidP="00A320E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75079" w:rsidRPr="004B11E3" w:rsidRDefault="00375079" w:rsidP="0037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75079" w:rsidRPr="004B11E3" w:rsidRDefault="00375079" w:rsidP="0037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375079" w:rsidRPr="004B11E3" w:rsidRDefault="00375079" w:rsidP="0037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375079" w:rsidRDefault="00E77D3E" w:rsidP="0037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Ейскоукрепленского</w:t>
      </w:r>
      <w:r w:rsidR="00375079" w:rsidRPr="003061A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375079" w:rsidRPr="003061AE" w:rsidRDefault="00375079" w:rsidP="0037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61AE">
        <w:rPr>
          <w:rFonts w:ascii="Times New Roman" w:eastAsia="Times New Roman" w:hAnsi="Times New Roman" w:cs="Times New Roman"/>
          <w:b/>
          <w:iCs/>
          <w:sz w:val="28"/>
          <w:szCs w:val="28"/>
        </w:rPr>
        <w:t>Щербиновского района</w:t>
      </w:r>
      <w:r w:rsidRPr="003061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75079" w:rsidRPr="003061AE" w:rsidRDefault="00375079" w:rsidP="003750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225 Трудового кодекса Российской Фед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и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финансирования мероприятий по улучшению условий и охране труда за счет средств бюджета </w:t>
      </w:r>
      <w:r w:rsidR="00E7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финансируемые из средств бюджета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взносов организаций и физических лиц, а также за счет средств внебюджетных источников.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мероприятий по улучшению условий и охраны труда, ли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или снижению уровней профессиональных рисков либо недопущению повышения их уровней: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специальной оценки условий труда, выявления и оценки опасностей, оценки уровней профессиональных рисков, реализация мер, разр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ботанных по результатам их проведения;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(служебным)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оборудованием, технологическими процессами, подъемными и транспортными устройствами;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и монтаж средств сигнализации о нарушении штатного функционирования 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(служебного)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средств аварийной остановки, а также устройств, позволяющих исключить возникнов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опасных ситуаций при полном или частичном прекращении энергоснабж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последующем его восстановлении;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(служебного)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защищающих от воздействия движущихся частей, а также разл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тающихся предметов, включая наличие фиксаторов, блокировок, герметизир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и других элементов;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устройство новых и (или) модернизация имеющихся средств колле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защиты работников от воздействия опасных и вредных производстве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факторов;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(служебное)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внедрение систем автоматического контроля уровней опасных и вре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производственных факторов на рабочих местах;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внедрение и (или) модернизация технических устройств и приспосо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обеспечивающих защиту работников от поражения электрическим т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других производственных коммуникаций, оборудования и сооружений;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тыми, агрессивными, легковоспламеняющимися и горючими жидкостями, 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пользуемыми в производстве;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(служебных)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своевременное удаление и обезвреживание отходов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модернизация оборудования (его реконструкция, замена), а также технологических процессов на рабочих местах с целью исключения или сниж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 допустимых уровней воздействия вредных и (или) опасных произво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факторов;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устройство новых и реконструкция имеющихся отопительных и ве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тиляционных систем в производственных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(служебных)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бытовых помещениях, тепловых и воздушных завес, аспирационных и пылегазоулавливающих уст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новок, установок дезинфекции, аэрирования, кондиционирования воздуха с ц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обеспечения теплового режима и микроклимата, чистоты воздушной среды в рабочей и обслуживаемых зонах помещений, соответствующего нормати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требованиям; </w:t>
      </w:r>
    </w:p>
    <w:p w:rsid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устройство новых и (или) реконструкция имеющихся мест организ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санитарно-бытовых помещений;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приобретение и монтаж установок (автоматов) для обеспечения 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питьевой водой, систем фильтрации (очистки) водопроводной воды;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обеспечение работников, занятых на работах с вредными или опа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условиями труда, а также на работах, производимых в особых темпер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дезинфекция, обезвреживание, обеспыливание, сушка), проведение ремо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замена СИЗ;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приобретение стендов, тренажеров, наглядных материалов, научно-технической литературы для проведения инструктажей по охране труда, обуч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безопасным приемам и методам выполнения работ, оснащение кабинетов (учебных классов) по охране труда компьютерами, теле-, видео-, аудиоаппар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турой, обучающими и тестирующими программами, проведение выставок, ко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и смотров по охране труда, тренингов, круглых столов по охране труда;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проведение обучения по охране труда, в том числе обучения безопа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методам и приемам выполнения работ, обучения по оказанию первой 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пострадавшим на производстве, обучения по использованию (примен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 средств индивидуальной защиты, инструктажей по охране труда, стаж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на рабочем месте (для определенных категорий работников) и проверки знания требований охраны труда;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производственном объекте и (или) дистанционную видео- и аудио фикс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инструктажей, обучения и иных форм подготовки работников по безопа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производству работ, а также хранение результатов такой фиксации;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23) проведение обязательных предварительных и периодических мед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осмотров (обследований)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диспансеризация муниципальных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оборудование по установленным нормам помещения для оказания медицинской помощи и (или) создание санитарных постов с аптечками, уко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плектованными набором медицинских изделий для оказания первой помощи;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25) устройство и содержание пешеходных дорог, тротуаров, переходов, тоннелей, галерей на территории организации в целях обеспечения безопасн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работников;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перепланировка размещения 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(служебного)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организация рабочих мест с целью обеспечения безопасности рабо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работникам оплаты занятий спортом в клубах и секциях;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методистов и тренеров, привлекаемых к выполнению указанных меропри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медицинских осмотров показаны занятия ЛФК), включая оплату тр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методистов, тренеров, врачей-специалистов, привлекаемых к выполнению указанных мероприятий;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содержание и обновление спортивного инвентаря;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новых и (или) реконструкция имеющихся помещений и пл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щадок для занятий спортом;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работника, в соответствии с законодательством Российской Федерации;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</w:t>
      </w:r>
      <w:bookmarkStart w:id="0" w:name="_GoBack"/>
      <w:bookmarkEnd w:id="0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ксацию процессов производства работ.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Расходы компенсационного характера, которые обусловлены раб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в неблагоприятных условиях труда, связанные с возмещением вреда 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страдавшим в связи с несчастными случаями на производстве и професси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нальными заболеваниями: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Дополнительные социальные гарантии и компенсации, установле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коллективным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работника;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расходов на финансирование меропр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по улучшению условий и охраны труда.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- при составлении бюджетной сметы 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28367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ния; 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автономных и бюджетных учреждениях - при составлении плана ф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нансово-хозяйственной деятельности</w:t>
      </w:r>
      <w:r w:rsidR="0028367A" w:rsidRP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мероприятий по улучшению условий и охраны труда осуществляется:</w:t>
      </w:r>
    </w:p>
    <w:p w:rsidR="00375079" w:rsidRPr="00EF515D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- в пределах утвержденной бюджетной сметы 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375079" w:rsidRDefault="00375079" w:rsidP="00375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- в пределах утвержденного плана финансово-хозяйственной деятельности 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375079" w:rsidRDefault="00375079" w:rsidP="00375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79" w:rsidRDefault="00375079" w:rsidP="00375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79" w:rsidRDefault="00375079" w:rsidP="00375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79" w:rsidRDefault="0028367A" w:rsidP="003750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5079" w:rsidRDefault="00E77D3E" w:rsidP="003750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75079" w:rsidRPr="00EF515D" w:rsidRDefault="00375079" w:rsidP="002836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С.П. Рассол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sectPr w:rsidR="00375079" w:rsidRPr="00EF515D" w:rsidSect="007F41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C6" w:rsidRDefault="00541BC6" w:rsidP="005843DB">
      <w:pPr>
        <w:spacing w:after="0" w:line="240" w:lineRule="auto"/>
      </w:pPr>
      <w:r>
        <w:separator/>
      </w:r>
    </w:p>
  </w:endnote>
  <w:endnote w:type="continuationSeparator" w:id="0">
    <w:p w:rsidR="00541BC6" w:rsidRDefault="00541BC6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C6" w:rsidRDefault="00541BC6" w:rsidP="005843DB">
      <w:pPr>
        <w:spacing w:after="0" w:line="240" w:lineRule="auto"/>
      </w:pPr>
      <w:r>
        <w:separator/>
      </w:r>
    </w:p>
  </w:footnote>
  <w:footnote w:type="continuationSeparator" w:id="0">
    <w:p w:rsidR="00541BC6" w:rsidRDefault="00541BC6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7A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47FB8"/>
    <w:rsid w:val="00163896"/>
    <w:rsid w:val="0018727E"/>
    <w:rsid w:val="00207E7F"/>
    <w:rsid w:val="00282512"/>
    <w:rsid w:val="0028367A"/>
    <w:rsid w:val="002A3B5B"/>
    <w:rsid w:val="00375079"/>
    <w:rsid w:val="00375E54"/>
    <w:rsid w:val="003B7FF5"/>
    <w:rsid w:val="003F122E"/>
    <w:rsid w:val="004040D1"/>
    <w:rsid w:val="004B11E3"/>
    <w:rsid w:val="00541BC6"/>
    <w:rsid w:val="00572DB6"/>
    <w:rsid w:val="005843DB"/>
    <w:rsid w:val="005B3C03"/>
    <w:rsid w:val="00602B3F"/>
    <w:rsid w:val="00697D62"/>
    <w:rsid w:val="00734849"/>
    <w:rsid w:val="00766A46"/>
    <w:rsid w:val="007C032A"/>
    <w:rsid w:val="007F414E"/>
    <w:rsid w:val="00807B7E"/>
    <w:rsid w:val="008173AF"/>
    <w:rsid w:val="00A320EE"/>
    <w:rsid w:val="00AC50F5"/>
    <w:rsid w:val="00AC72D9"/>
    <w:rsid w:val="00AD2592"/>
    <w:rsid w:val="00AE2210"/>
    <w:rsid w:val="00B00EDD"/>
    <w:rsid w:val="00B06978"/>
    <w:rsid w:val="00B75A83"/>
    <w:rsid w:val="00C16D47"/>
    <w:rsid w:val="00C32406"/>
    <w:rsid w:val="00DE49FA"/>
    <w:rsid w:val="00E34C94"/>
    <w:rsid w:val="00E77D3E"/>
    <w:rsid w:val="00EC6F33"/>
    <w:rsid w:val="00EF515D"/>
    <w:rsid w:val="00F3078C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207E7F"/>
    <w:pPr>
      <w:ind w:left="720"/>
      <w:contextualSpacing/>
    </w:pPr>
  </w:style>
  <w:style w:type="table" w:styleId="aa">
    <w:name w:val="Table Grid"/>
    <w:basedOn w:val="a1"/>
    <w:uiPriority w:val="39"/>
    <w:rsid w:val="0037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207E7F"/>
    <w:pPr>
      <w:ind w:left="720"/>
      <w:contextualSpacing/>
    </w:pPr>
  </w:style>
  <w:style w:type="table" w:styleId="aa">
    <w:name w:val="Table Grid"/>
    <w:basedOn w:val="a1"/>
    <w:uiPriority w:val="39"/>
    <w:rsid w:val="0037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adm</cp:lastModifiedBy>
  <cp:revision>3</cp:revision>
  <cp:lastPrinted>2023-12-25T08:51:00Z</cp:lastPrinted>
  <dcterms:created xsi:type="dcterms:W3CDTF">2023-12-25T06:20:00Z</dcterms:created>
  <dcterms:modified xsi:type="dcterms:W3CDTF">2023-12-25T08:51:00Z</dcterms:modified>
</cp:coreProperties>
</file>