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5E" w:rsidRDefault="009A5C5E" w:rsidP="00087528">
      <w:pPr>
        <w:ind w:right="-1"/>
        <w:jc w:val="right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ПРЕСС-РЕЛИЗ</w:t>
      </w:r>
    </w:p>
    <w:p w:rsidR="00B14572" w:rsidRPr="002A0CAB" w:rsidRDefault="002A0CAB" w:rsidP="00DC3FD7">
      <w:pPr>
        <w:spacing w:line="340" w:lineRule="exact"/>
        <w:ind w:right="-1" w:firstLine="709"/>
        <w:contextualSpacing/>
        <w:jc w:val="center"/>
        <w:rPr>
          <w:b/>
          <w:sz w:val="28"/>
          <w:szCs w:val="28"/>
        </w:rPr>
      </w:pPr>
      <w:r w:rsidRPr="002A0CAB">
        <w:rPr>
          <w:b/>
          <w:sz w:val="28"/>
          <w:szCs w:val="28"/>
        </w:rPr>
        <w:t>Цель поставлена – улучшение инвестиционного климата в Краснодарском крае</w:t>
      </w:r>
    </w:p>
    <w:p w:rsidR="00DC3FD7" w:rsidRPr="00DC3FD7" w:rsidRDefault="002A0CAB" w:rsidP="00DC3FD7">
      <w:pPr>
        <w:spacing w:line="340" w:lineRule="exact"/>
        <w:ind w:right="-1" w:firstLine="709"/>
        <w:contextualSpacing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EE7723" wp14:editId="595D7139">
            <wp:simplePos x="0" y="0"/>
            <wp:positionH relativeFrom="column">
              <wp:posOffset>-3810</wp:posOffset>
            </wp:positionH>
            <wp:positionV relativeFrom="paragraph">
              <wp:posOffset>216535</wp:posOffset>
            </wp:positionV>
            <wp:extent cx="3105785" cy="1493520"/>
            <wp:effectExtent l="0" t="0" r="0" b="0"/>
            <wp:wrapThrough wrapText="bothSides">
              <wp:wrapPolygon edited="0">
                <wp:start x="0" y="0"/>
                <wp:lineTo x="0" y="21214"/>
                <wp:lineTo x="21463" y="21214"/>
                <wp:lineTo x="2146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емельный_ филиал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CAB" w:rsidRDefault="002A0CAB" w:rsidP="002A0CAB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2A0CAB">
        <w:rPr>
          <w:sz w:val="24"/>
          <w:szCs w:val="24"/>
        </w:rPr>
        <w:t xml:space="preserve">Благоприятный инвестиционный климат в значительной степени характеризуется качеством государственных процедур: от скорости регистрации предприятия и легкости подключения к электрическим сетям до получения разрешений на строительство и развития конкуренции. </w:t>
      </w:r>
    </w:p>
    <w:p w:rsidR="002A0CAB" w:rsidRDefault="002A0CAB" w:rsidP="002A0CAB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2A0CAB">
        <w:rPr>
          <w:sz w:val="24"/>
          <w:szCs w:val="24"/>
        </w:rPr>
        <w:t xml:space="preserve">При этом часть административных барьеров, препятствующих развитию предпринимательской деятельности на территории Российской Федерации, находится на региональном и муниципальном уровне. </w:t>
      </w:r>
    </w:p>
    <w:p w:rsidR="002A0CAB" w:rsidRDefault="002A0CAB" w:rsidP="002A0CAB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2A0CAB">
        <w:rPr>
          <w:sz w:val="24"/>
          <w:szCs w:val="24"/>
        </w:rPr>
        <w:t xml:space="preserve">Государственный кадастровый учет недвижимого имущества и государственная регистрация прав на недвижимое имущество и сделок с ним входят в число приоритетных направлений улучшения инвестиционного климата, которые на 90% определяют результаты регионов в Национальном рейтинге. Прежде всего, речь идет о переходе на электронные услуги, так называемые бесконтактные технологии, призванные противостоять коррупционным проявлениям, и одновременно развитии сети МФЦ. </w:t>
      </w:r>
    </w:p>
    <w:p w:rsidR="002A0CAB" w:rsidRDefault="002A0CAB" w:rsidP="002A0CAB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2A0CAB">
        <w:rPr>
          <w:sz w:val="24"/>
          <w:szCs w:val="24"/>
        </w:rPr>
        <w:t xml:space="preserve">Управление Росреестра по </w:t>
      </w:r>
      <w:r w:rsidR="00BD3225">
        <w:rPr>
          <w:sz w:val="24"/>
          <w:szCs w:val="24"/>
        </w:rPr>
        <w:t>Краснодарском крае</w:t>
      </w:r>
      <w:r w:rsidRPr="002A0CAB">
        <w:rPr>
          <w:sz w:val="24"/>
          <w:szCs w:val="24"/>
        </w:rPr>
        <w:t xml:space="preserve"> вместе с филиалом Федеральной кадастровой палаты принимают активное участие в разработке двух целевых моделей: "Регистрация права собственности на земельные участки и объекты недвижимого имущества" и "Постановка на кадастровый учет земельных участков и объектов недвижимого имущества", основная цель которых – создание благоприятных условий для ведения бизнеса, развитие конкуренции и улучшение инвестиционного климата на территории области. </w:t>
      </w:r>
    </w:p>
    <w:p w:rsidR="002A0CAB" w:rsidRDefault="002A0CAB" w:rsidP="002A0CAB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2A0CAB">
        <w:rPr>
          <w:sz w:val="24"/>
          <w:szCs w:val="24"/>
        </w:rPr>
        <w:t xml:space="preserve">Другое важное направление – качество сведений Единого государственного реестра недвижимости (ЕГРН), которые обобщают сведения о правах и об объектах. Проблема в том, </w:t>
      </w:r>
      <w:r w:rsidRPr="00770ED5">
        <w:rPr>
          <w:sz w:val="24"/>
          <w:szCs w:val="24"/>
        </w:rPr>
        <w:t xml:space="preserve">что около </w:t>
      </w:r>
      <w:r w:rsidR="00770ED5" w:rsidRPr="00770ED5">
        <w:rPr>
          <w:sz w:val="24"/>
          <w:szCs w:val="24"/>
        </w:rPr>
        <w:t>20 %</w:t>
      </w:r>
      <w:r w:rsidRPr="00770ED5">
        <w:rPr>
          <w:sz w:val="24"/>
          <w:szCs w:val="24"/>
        </w:rPr>
        <w:t xml:space="preserve"> земельных участков в </w:t>
      </w:r>
      <w:r w:rsidR="00F12A1D" w:rsidRPr="00770ED5">
        <w:rPr>
          <w:sz w:val="24"/>
          <w:szCs w:val="24"/>
        </w:rPr>
        <w:t>Краснодарском крае</w:t>
      </w:r>
      <w:r w:rsidRPr="00770ED5">
        <w:rPr>
          <w:sz w:val="24"/>
          <w:szCs w:val="24"/>
        </w:rPr>
        <w:t xml:space="preserve"> не имеют точных границ</w:t>
      </w:r>
      <w:r w:rsidRPr="002A0CAB">
        <w:rPr>
          <w:sz w:val="24"/>
          <w:szCs w:val="24"/>
        </w:rPr>
        <w:t xml:space="preserve">. И для того чтобы поднять инвестиционную привлекательность </w:t>
      </w:r>
      <w:r w:rsidR="00770ED5">
        <w:rPr>
          <w:sz w:val="24"/>
          <w:szCs w:val="24"/>
        </w:rPr>
        <w:t>края</w:t>
      </w:r>
      <w:r w:rsidRPr="002A0CAB">
        <w:rPr>
          <w:sz w:val="24"/>
          <w:szCs w:val="24"/>
        </w:rPr>
        <w:t xml:space="preserve"> на высокий уровень, необходимо внести в реестр все границы участков. </w:t>
      </w:r>
    </w:p>
    <w:p w:rsidR="002A0CAB" w:rsidRDefault="002A0CAB" w:rsidP="002A0CAB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2A0CAB">
        <w:rPr>
          <w:sz w:val="24"/>
          <w:szCs w:val="24"/>
        </w:rPr>
        <w:t xml:space="preserve">Управление Росреестра по </w:t>
      </w:r>
      <w:r w:rsidR="00BD3225">
        <w:rPr>
          <w:sz w:val="24"/>
          <w:szCs w:val="24"/>
        </w:rPr>
        <w:t>Краснодарскому краю</w:t>
      </w:r>
      <w:r w:rsidR="008A7578">
        <w:rPr>
          <w:sz w:val="24"/>
          <w:szCs w:val="24"/>
        </w:rPr>
        <w:t xml:space="preserve"> и К</w:t>
      </w:r>
      <w:r w:rsidRPr="002A0CAB">
        <w:rPr>
          <w:sz w:val="24"/>
          <w:szCs w:val="24"/>
        </w:rPr>
        <w:t xml:space="preserve">адастровая палата со своей стороны осуществляют методическое сопровождение мероприятий по установлению границ, проводимых органами государственной власти и местного самоуправления. </w:t>
      </w:r>
    </w:p>
    <w:p w:rsidR="002A0CAB" w:rsidRDefault="002A0CAB" w:rsidP="002A0CAB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2A0CAB">
        <w:rPr>
          <w:sz w:val="24"/>
          <w:szCs w:val="24"/>
        </w:rPr>
        <w:t xml:space="preserve">Как ожидается, в результате реализации «дорожных карт» </w:t>
      </w:r>
      <w:r w:rsidR="00BD3225">
        <w:rPr>
          <w:sz w:val="24"/>
          <w:szCs w:val="24"/>
        </w:rPr>
        <w:t>Краснодарский край</w:t>
      </w:r>
      <w:r w:rsidRPr="002A0CAB">
        <w:rPr>
          <w:sz w:val="24"/>
          <w:szCs w:val="24"/>
        </w:rPr>
        <w:t xml:space="preserve"> долж</w:t>
      </w:r>
      <w:r w:rsidR="00BD3225">
        <w:rPr>
          <w:sz w:val="24"/>
          <w:szCs w:val="24"/>
        </w:rPr>
        <w:t>ен</w:t>
      </w:r>
      <w:r w:rsidRPr="002A0CAB">
        <w:rPr>
          <w:sz w:val="24"/>
          <w:szCs w:val="24"/>
        </w:rPr>
        <w:t xml:space="preserve"> занять </w:t>
      </w:r>
      <w:r w:rsidR="00770ED5">
        <w:rPr>
          <w:sz w:val="24"/>
          <w:szCs w:val="24"/>
        </w:rPr>
        <w:t xml:space="preserve">наиболее </w:t>
      </w:r>
      <w:bookmarkStart w:id="0" w:name="_GoBack"/>
      <w:bookmarkEnd w:id="0"/>
      <w:r w:rsidRPr="002A0CAB">
        <w:rPr>
          <w:sz w:val="24"/>
          <w:szCs w:val="24"/>
        </w:rPr>
        <w:t>высокий уровень в рейтингах и отчетах об инвестиционном климате.</w:t>
      </w:r>
    </w:p>
    <w:p w:rsidR="0050299B" w:rsidRPr="002A0CAB" w:rsidRDefault="0050299B" w:rsidP="002A0CAB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A0CAB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D47B17" w:rsidRPr="00C0532A" w:rsidRDefault="0050299B" w:rsidP="002A0CAB">
      <w:pPr>
        <w:spacing w:before="100" w:beforeAutospacing="1" w:after="100" w:afterAutospacing="1" w:line="0" w:lineRule="atLeast"/>
        <w:ind w:firstLine="709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D47B17" w:rsidRPr="00C0532A" w:rsidSect="005029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61" w:rsidRDefault="00B37E61" w:rsidP="00B51CF4">
      <w:pPr>
        <w:spacing w:after="0" w:line="240" w:lineRule="auto"/>
      </w:pPr>
      <w:r>
        <w:separator/>
      </w:r>
    </w:p>
  </w:endnote>
  <w:endnote w:type="continuationSeparator" w:id="0">
    <w:p w:rsidR="00B37E61" w:rsidRDefault="00B37E61" w:rsidP="00B5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61" w:rsidRDefault="00B37E61" w:rsidP="00B51CF4">
      <w:pPr>
        <w:spacing w:after="0" w:line="240" w:lineRule="auto"/>
      </w:pPr>
      <w:r>
        <w:separator/>
      </w:r>
    </w:p>
  </w:footnote>
  <w:footnote w:type="continuationSeparator" w:id="0">
    <w:p w:rsidR="00B37E61" w:rsidRDefault="00B37E61" w:rsidP="00B5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9416C"/>
    <w:multiLevelType w:val="hybridMultilevel"/>
    <w:tmpl w:val="3EACC81C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2B6B6D0F"/>
    <w:multiLevelType w:val="hybridMultilevel"/>
    <w:tmpl w:val="409E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83356"/>
    <w:multiLevelType w:val="hybridMultilevel"/>
    <w:tmpl w:val="6270D0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2475DF7"/>
    <w:multiLevelType w:val="hybridMultilevel"/>
    <w:tmpl w:val="2CFAE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5E"/>
    <w:rsid w:val="00031E8D"/>
    <w:rsid w:val="000419CF"/>
    <w:rsid w:val="00085C7E"/>
    <w:rsid w:val="00087528"/>
    <w:rsid w:val="000D0AE7"/>
    <w:rsid w:val="00161FEB"/>
    <w:rsid w:val="001D3EA2"/>
    <w:rsid w:val="001E14AF"/>
    <w:rsid w:val="001F3506"/>
    <w:rsid w:val="00230AC0"/>
    <w:rsid w:val="002A0CAB"/>
    <w:rsid w:val="002A6BE2"/>
    <w:rsid w:val="002B2B0C"/>
    <w:rsid w:val="002D247F"/>
    <w:rsid w:val="00317F4F"/>
    <w:rsid w:val="00325FB1"/>
    <w:rsid w:val="00357BB3"/>
    <w:rsid w:val="003B1FD6"/>
    <w:rsid w:val="003F383C"/>
    <w:rsid w:val="004628D6"/>
    <w:rsid w:val="004C3D1D"/>
    <w:rsid w:val="004E2095"/>
    <w:rsid w:val="0050299B"/>
    <w:rsid w:val="00523BD0"/>
    <w:rsid w:val="005317BD"/>
    <w:rsid w:val="005E3CB7"/>
    <w:rsid w:val="00636406"/>
    <w:rsid w:val="00691289"/>
    <w:rsid w:val="006F523B"/>
    <w:rsid w:val="00715DF8"/>
    <w:rsid w:val="00770ED5"/>
    <w:rsid w:val="007763D0"/>
    <w:rsid w:val="007832E4"/>
    <w:rsid w:val="00790ECF"/>
    <w:rsid w:val="007A13C3"/>
    <w:rsid w:val="007B10D5"/>
    <w:rsid w:val="00844985"/>
    <w:rsid w:val="008522E3"/>
    <w:rsid w:val="008A7578"/>
    <w:rsid w:val="008F1EA7"/>
    <w:rsid w:val="008F49AC"/>
    <w:rsid w:val="009416B6"/>
    <w:rsid w:val="009A5C5E"/>
    <w:rsid w:val="009E57C7"/>
    <w:rsid w:val="00A6797F"/>
    <w:rsid w:val="00AB5B79"/>
    <w:rsid w:val="00AD15EB"/>
    <w:rsid w:val="00AE2B97"/>
    <w:rsid w:val="00AE485D"/>
    <w:rsid w:val="00B14572"/>
    <w:rsid w:val="00B37E61"/>
    <w:rsid w:val="00B51CF4"/>
    <w:rsid w:val="00BB5993"/>
    <w:rsid w:val="00BD3225"/>
    <w:rsid w:val="00BE4CD4"/>
    <w:rsid w:val="00C00215"/>
    <w:rsid w:val="00C0532A"/>
    <w:rsid w:val="00C2030A"/>
    <w:rsid w:val="00C24CD2"/>
    <w:rsid w:val="00C340E0"/>
    <w:rsid w:val="00C60441"/>
    <w:rsid w:val="00C607D9"/>
    <w:rsid w:val="00C6704B"/>
    <w:rsid w:val="00D47B17"/>
    <w:rsid w:val="00D90D70"/>
    <w:rsid w:val="00D9594B"/>
    <w:rsid w:val="00DA4E20"/>
    <w:rsid w:val="00DC3FD7"/>
    <w:rsid w:val="00E206EC"/>
    <w:rsid w:val="00E277B8"/>
    <w:rsid w:val="00E75263"/>
    <w:rsid w:val="00EC7F90"/>
    <w:rsid w:val="00F12A1D"/>
    <w:rsid w:val="00F3377E"/>
    <w:rsid w:val="00F5442A"/>
    <w:rsid w:val="00F923D7"/>
    <w:rsid w:val="00F959EE"/>
    <w:rsid w:val="00FB7758"/>
    <w:rsid w:val="00FC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53A6F-2197-4344-A67D-6152BDCE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1CF4"/>
  </w:style>
  <w:style w:type="paragraph" w:styleId="a5">
    <w:name w:val="footer"/>
    <w:basedOn w:val="a"/>
    <w:link w:val="a6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1CF4"/>
  </w:style>
  <w:style w:type="paragraph" w:customStyle="1" w:styleId="ConsPlusNormal">
    <w:name w:val="ConsPlusNormal"/>
    <w:rsid w:val="001D3EA2"/>
    <w:pPr>
      <w:widowControl w:val="0"/>
      <w:autoSpaceDE w:val="0"/>
      <w:autoSpaceDN w:val="0"/>
      <w:adjustRightInd w:val="0"/>
      <w:spacing w:before="120"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50299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299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8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F35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Галацан Светлана Ивановна</cp:lastModifiedBy>
  <cp:revision>5</cp:revision>
  <dcterms:created xsi:type="dcterms:W3CDTF">2018-04-07T09:53:00Z</dcterms:created>
  <dcterms:modified xsi:type="dcterms:W3CDTF">2018-06-21T06:45:00Z</dcterms:modified>
</cp:coreProperties>
</file>